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Former Customer Reactivation - 15-Day Playbook</w:t>
      </w:r>
    </w:p>
    <w:p w:rsidR="00000000" w:rsidDel="00000000" w:rsidP="00000000" w:rsidRDefault="00000000" w:rsidRPr="00000000" w14:paraId="00000002">
      <w:pPr>
        <w:pStyle w:val="Heading2"/>
        <w:rPr/>
      </w:pPr>
      <w:bookmarkStart w:colFirst="0" w:colLast="0" w:name="_fsuoxc2no3vh"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having a unique strategy that not only reconnects you with your former customers but also transforms these rekindled relationships into profitable transactions within just 15 days. That's the power of the Former Customer Reactivation 15-Day Playbook I'm introducing to you today.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differ and are not assured, but let's explore how the Former Customer Reactivation Playbook transforms the game for revitalizing dormant customer relationships.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struggling with the challenge of re-engaging customers who have drifted away? Tired of seeing potential repeat business slip through the cracks while your competitors capture these opportunities? You're not alone. The landscape of customer retention is fiercely competitive, and traditional re-engagement tactics just don't cut it anymore.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exactly where you are, experiencing the frustration of missed opportunities. After years of refining my strategies and learning from both successes and failures, I've distilled this knowledge into a potent formula. The Former Customer Reactivation Playbook is the culmination of all this hard-earned experience—a proven system that has helped businesses like yours turn past customers into current ones.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The Former Customer Reactivation Playbook systematically re-engages old clients, revitalizing relationships and boosting business.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And it gets even better. When you grab your copy today, you'll also receive an exclusive bonus—a detailed daily checklist with AI Prompts to help guide you every step of the way, ensuring no detail is overlooked and every action maximizes your results.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heart of our offer is the playbook itself, a comprehensive guide that’s not just about reaching out; it's about mastering the art of customer loyalty. With hundreds of pages of expertly crafted strategies, this playbook isn’t just a tool—it’s a business transformation.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Please note that parts of this content were AI-assisted and refined by experts. While aiming for accuracy, we encourage users to practice due diligence; creators are not liable for any errors that may arise.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We're so confident you'll find tremendous value in this playbook, we're backing it with our Satisfaction Guarantee. If you're not totally thrilled, let us know, and our dedicated support team will work hard to make it right.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Remember, this is a limited-time offer, exclusive to proactive consultants like you looking to elevate their business and offer unparalleled value.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Embrace the opportunity to transform how you engage with former clients. Join the ranks of successful businesses who've revitalized their customer base. Click below to start now and witness your success!</w:t>
      </w: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23vmbmhj637h" w:id="2"/>
      <w:bookmarkEnd w:id="2"/>
      <w:r w:rsidDel="00000000" w:rsidR="00000000" w:rsidRPr="00000000">
        <w:rPr>
          <w:rtl w:val="0"/>
        </w:rPr>
        <w:t xml:space="preserve">Prep for Pictory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Imagine having a unique strategy that not only reconnects you with your former customers but also transforms these rekindled relationships into profitable transactions within just 15 days.</w:t>
      </w:r>
    </w:p>
    <w:p w:rsidR="00000000" w:rsidDel="00000000" w:rsidP="00000000" w:rsidRDefault="00000000" w:rsidRPr="00000000" w14:paraId="0000001C">
      <w:pPr>
        <w:rPr/>
      </w:pPr>
      <w:r w:rsidDel="00000000" w:rsidR="00000000" w:rsidRPr="00000000">
        <w:rPr>
          <w:rtl w:val="0"/>
        </w:rPr>
        <w:t xml:space="preserve">That's the power of the Former Customer Reactivation 15-Day Playbook I'm introducing to you today.</w:t>
      </w:r>
    </w:p>
    <w:p w:rsidR="00000000" w:rsidDel="00000000" w:rsidP="00000000" w:rsidRDefault="00000000" w:rsidRPr="00000000" w14:paraId="0000001D">
      <w:pPr>
        <w:rPr/>
      </w:pPr>
      <w:r w:rsidDel="00000000" w:rsidR="00000000" w:rsidRPr="00000000">
        <w:rPr>
          <w:rtl w:val="0"/>
        </w:rPr>
        <w:t xml:space="preserve">Results can differ and are not assured, but let's explore how the Former Customer Reactivation Playbook transforms the game for revitalizing dormant customer relationships.</w:t>
      </w:r>
    </w:p>
    <w:p w:rsidR="00000000" w:rsidDel="00000000" w:rsidP="00000000" w:rsidRDefault="00000000" w:rsidRPr="00000000" w14:paraId="0000001E">
      <w:pPr>
        <w:rPr/>
      </w:pPr>
      <w:r w:rsidDel="00000000" w:rsidR="00000000" w:rsidRPr="00000000">
        <w:rPr>
          <w:rtl w:val="0"/>
        </w:rPr>
        <w:t xml:space="preserve">Are you struggling with the challenge of re-engaging customers who have drifted away?</w:t>
      </w:r>
    </w:p>
    <w:p w:rsidR="00000000" w:rsidDel="00000000" w:rsidP="00000000" w:rsidRDefault="00000000" w:rsidRPr="00000000" w14:paraId="0000001F">
      <w:pPr>
        <w:rPr/>
      </w:pPr>
      <w:r w:rsidDel="00000000" w:rsidR="00000000" w:rsidRPr="00000000">
        <w:rPr>
          <w:rtl w:val="0"/>
        </w:rPr>
        <w:t xml:space="preserve">Tired of seeing potential repeat business slip through the cracks while your competitors capture these opportunities?</w:t>
      </w:r>
    </w:p>
    <w:p w:rsidR="00000000" w:rsidDel="00000000" w:rsidP="00000000" w:rsidRDefault="00000000" w:rsidRPr="00000000" w14:paraId="00000020">
      <w:pPr>
        <w:rPr/>
      </w:pPr>
      <w:r w:rsidDel="00000000" w:rsidR="00000000" w:rsidRPr="00000000">
        <w:rPr>
          <w:rtl w:val="0"/>
        </w:rPr>
        <w:t xml:space="preserve">You're not alone.</w:t>
      </w:r>
    </w:p>
    <w:p w:rsidR="00000000" w:rsidDel="00000000" w:rsidP="00000000" w:rsidRDefault="00000000" w:rsidRPr="00000000" w14:paraId="00000021">
      <w:pPr>
        <w:rPr/>
      </w:pPr>
      <w:r w:rsidDel="00000000" w:rsidR="00000000" w:rsidRPr="00000000">
        <w:rPr>
          <w:rtl w:val="0"/>
        </w:rPr>
        <w:t xml:space="preserve">The landscape of customer retention is fiercely competitive, and traditional re-engagement tactics just don't cut it anymore.</w:t>
      </w:r>
    </w:p>
    <w:p w:rsidR="00000000" w:rsidDel="00000000" w:rsidP="00000000" w:rsidRDefault="00000000" w:rsidRPr="00000000" w14:paraId="00000022">
      <w:pPr>
        <w:rPr/>
      </w:pPr>
      <w:r w:rsidDel="00000000" w:rsidR="00000000" w:rsidRPr="00000000">
        <w:rPr>
          <w:rtl w:val="0"/>
        </w:rPr>
        <w:t xml:space="preserve">I've been exactly where you are, experiencing the frustration of missed opportunities.</w:t>
      </w:r>
    </w:p>
    <w:p w:rsidR="00000000" w:rsidDel="00000000" w:rsidP="00000000" w:rsidRDefault="00000000" w:rsidRPr="00000000" w14:paraId="00000023">
      <w:pPr>
        <w:rPr/>
      </w:pPr>
      <w:r w:rsidDel="00000000" w:rsidR="00000000" w:rsidRPr="00000000">
        <w:rPr>
          <w:rtl w:val="0"/>
        </w:rPr>
        <w:t xml:space="preserve">After years of refining my strategies and learning from both successes and failures, I've distilled this knowledge into a potent formula.</w:t>
      </w:r>
    </w:p>
    <w:p w:rsidR="00000000" w:rsidDel="00000000" w:rsidP="00000000" w:rsidRDefault="00000000" w:rsidRPr="00000000" w14:paraId="00000024">
      <w:pPr>
        <w:rPr/>
      </w:pPr>
      <w:r w:rsidDel="00000000" w:rsidR="00000000" w:rsidRPr="00000000">
        <w:rPr>
          <w:rtl w:val="0"/>
        </w:rPr>
        <w:t xml:space="preserve">The Former Customer Reactivation Playbook is the culmination of all this hard-earned experience—a proven system that has helped businesses like yours turn past customers into current ones.</w:t>
      </w:r>
    </w:p>
    <w:p w:rsidR="00000000" w:rsidDel="00000000" w:rsidP="00000000" w:rsidRDefault="00000000" w:rsidRPr="00000000" w14:paraId="00000025">
      <w:pPr>
        <w:rPr/>
      </w:pPr>
      <w:r w:rsidDel="00000000" w:rsidR="00000000" w:rsidRPr="00000000">
        <w:rPr>
          <w:rtl w:val="0"/>
        </w:rPr>
        <w:t xml:space="preserve">The Former Customer Reactivation Playbook systematically re-engages old clients, revitalizing relationships and boosting business.</w:t>
      </w:r>
    </w:p>
    <w:p w:rsidR="00000000" w:rsidDel="00000000" w:rsidP="00000000" w:rsidRDefault="00000000" w:rsidRPr="00000000" w14:paraId="00000026">
      <w:pPr>
        <w:rPr/>
      </w:pPr>
      <w:r w:rsidDel="00000000" w:rsidR="00000000" w:rsidRPr="00000000">
        <w:rPr>
          <w:rtl w:val="0"/>
        </w:rPr>
        <w:t xml:space="preserve">And it gets even better.</w:t>
      </w:r>
    </w:p>
    <w:p w:rsidR="00000000" w:rsidDel="00000000" w:rsidP="00000000" w:rsidRDefault="00000000" w:rsidRPr="00000000" w14:paraId="00000027">
      <w:pPr>
        <w:rPr/>
      </w:pPr>
      <w:r w:rsidDel="00000000" w:rsidR="00000000" w:rsidRPr="00000000">
        <w:rPr>
          <w:rtl w:val="0"/>
        </w:rPr>
        <w:t xml:space="preserve">When you grab your copy today, you'll also receive an exclusive bonus—a detailed daily checklist with AI Prompts to help guide you every step of the way, ensuring no detail is overlooked and every action maximizes your results.</w:t>
      </w:r>
    </w:p>
    <w:p w:rsidR="00000000" w:rsidDel="00000000" w:rsidP="00000000" w:rsidRDefault="00000000" w:rsidRPr="00000000" w14:paraId="00000028">
      <w:pPr>
        <w:rPr/>
      </w:pPr>
      <w:r w:rsidDel="00000000" w:rsidR="00000000" w:rsidRPr="00000000">
        <w:rPr>
          <w:rtl w:val="0"/>
        </w:rPr>
        <w:t xml:space="preserve">The heart of our offer is the playbook itself, a comprehensive guide that’s not just about reaching out; it's about mastering the art of customer loyalty.</w:t>
      </w:r>
    </w:p>
    <w:p w:rsidR="00000000" w:rsidDel="00000000" w:rsidP="00000000" w:rsidRDefault="00000000" w:rsidRPr="00000000" w14:paraId="00000029">
      <w:pPr>
        <w:rPr/>
      </w:pPr>
      <w:r w:rsidDel="00000000" w:rsidR="00000000" w:rsidRPr="00000000">
        <w:rPr>
          <w:rtl w:val="0"/>
        </w:rPr>
        <w:t xml:space="preserve">With hundreds of pages of expertly crafted strategies, this playbook isn’t just a tool—it’s a business transformation.</w:t>
      </w:r>
    </w:p>
    <w:p w:rsidR="00000000" w:rsidDel="00000000" w:rsidP="00000000" w:rsidRDefault="00000000" w:rsidRPr="00000000" w14:paraId="0000002A">
      <w:pPr>
        <w:rPr/>
      </w:pPr>
      <w:r w:rsidDel="00000000" w:rsidR="00000000" w:rsidRPr="00000000">
        <w:rPr>
          <w:rtl w:val="0"/>
        </w:rPr>
        <w:t xml:space="preserve">Please note that parts of this content were AI-assisted and refined by experts.</w:t>
      </w:r>
    </w:p>
    <w:p w:rsidR="00000000" w:rsidDel="00000000" w:rsidP="00000000" w:rsidRDefault="00000000" w:rsidRPr="00000000" w14:paraId="0000002B">
      <w:pPr>
        <w:rPr/>
      </w:pPr>
      <w:r w:rsidDel="00000000" w:rsidR="00000000" w:rsidRPr="00000000">
        <w:rPr>
          <w:rtl w:val="0"/>
        </w:rPr>
        <w:t xml:space="preserve">While aiming for accuracy, we encourage users to practice due diligence; creators are not liable for any errors that may arise.</w:t>
      </w:r>
    </w:p>
    <w:p w:rsidR="00000000" w:rsidDel="00000000" w:rsidP="00000000" w:rsidRDefault="00000000" w:rsidRPr="00000000" w14:paraId="0000002C">
      <w:pPr>
        <w:rPr/>
      </w:pPr>
      <w:r w:rsidDel="00000000" w:rsidR="00000000" w:rsidRPr="00000000">
        <w:rPr>
          <w:rtl w:val="0"/>
        </w:rPr>
        <w:t xml:space="preserve">We're so confident you'll find tremendous value in this playbook, we're backing it with our Satisfaction Guarantee.</w:t>
      </w:r>
    </w:p>
    <w:p w:rsidR="00000000" w:rsidDel="00000000" w:rsidP="00000000" w:rsidRDefault="00000000" w:rsidRPr="00000000" w14:paraId="0000002D">
      <w:pPr>
        <w:rPr/>
      </w:pPr>
      <w:r w:rsidDel="00000000" w:rsidR="00000000" w:rsidRPr="00000000">
        <w:rPr>
          <w:rtl w:val="0"/>
        </w:rPr>
        <w:t xml:space="preserve">If you're not totally thrilled, let us know, and our dedicated support team will work hard to make it right.</w:t>
      </w:r>
    </w:p>
    <w:p w:rsidR="00000000" w:rsidDel="00000000" w:rsidP="00000000" w:rsidRDefault="00000000" w:rsidRPr="00000000" w14:paraId="0000002E">
      <w:pPr>
        <w:rPr/>
      </w:pPr>
      <w:r w:rsidDel="00000000" w:rsidR="00000000" w:rsidRPr="00000000">
        <w:rPr>
          <w:rtl w:val="0"/>
        </w:rPr>
        <w:t xml:space="preserve">Remember, this is a limited-time offer, exclusive to proactive consultants like you looking to elevate their business and offer unparalleled value.</w:t>
      </w:r>
    </w:p>
    <w:p w:rsidR="00000000" w:rsidDel="00000000" w:rsidP="00000000" w:rsidRDefault="00000000" w:rsidRPr="00000000" w14:paraId="0000002F">
      <w:pPr>
        <w:rPr/>
      </w:pPr>
      <w:r w:rsidDel="00000000" w:rsidR="00000000" w:rsidRPr="00000000">
        <w:rPr>
          <w:rtl w:val="0"/>
        </w:rPr>
        <w:t xml:space="preserve">Embrace the opportunity to transform how you engage with former clients.</w:t>
      </w:r>
    </w:p>
    <w:p w:rsidR="00000000" w:rsidDel="00000000" w:rsidP="00000000" w:rsidRDefault="00000000" w:rsidRPr="00000000" w14:paraId="00000030">
      <w:pPr>
        <w:rPr/>
      </w:pPr>
      <w:r w:rsidDel="00000000" w:rsidR="00000000" w:rsidRPr="00000000">
        <w:rPr>
          <w:rtl w:val="0"/>
        </w:rPr>
        <w:t xml:space="preserve">Join the ranks of successful businesses who've revitalized their customer base.</w:t>
      </w:r>
    </w:p>
    <w:p w:rsidR="00000000" w:rsidDel="00000000" w:rsidP="00000000" w:rsidRDefault="00000000" w:rsidRPr="00000000" w14:paraId="00000031">
      <w:pPr>
        <w:rPr/>
      </w:pPr>
      <w:r w:rsidDel="00000000" w:rsidR="00000000" w:rsidRPr="00000000">
        <w:rPr>
          <w:rtl w:val="0"/>
        </w:rPr>
        <w:t xml:space="preserve">Click below to start now and witness your success!</w:t>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